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81" w:rsidRPr="00CF4B95" w:rsidRDefault="00395081" w:rsidP="00395081">
      <w:pPr>
        <w:spacing w:line="360" w:lineRule="auto"/>
        <w:jc w:val="center"/>
        <w:rPr>
          <w:rFonts w:ascii="仿宋" w:eastAsia="仿宋" w:hAnsi="仿宋"/>
          <w:b/>
          <w:kern w:val="0"/>
          <w:sz w:val="24"/>
          <w:szCs w:val="24"/>
        </w:rPr>
      </w:pPr>
      <w:r w:rsidRPr="00CF4B95">
        <w:rPr>
          <w:rFonts w:ascii="仿宋" w:eastAsia="仿宋" w:hAnsi="仿宋" w:hint="eastAsia"/>
          <w:b/>
          <w:kern w:val="0"/>
          <w:sz w:val="24"/>
          <w:szCs w:val="24"/>
        </w:rPr>
        <w:t>参会回执</w:t>
      </w:r>
      <w:bookmarkStart w:id="0" w:name="_GoBack"/>
      <w:bookmarkEnd w:id="0"/>
    </w:p>
    <w:tbl>
      <w:tblPr>
        <w:tblStyle w:val="a5"/>
        <w:tblW w:w="4749" w:type="pct"/>
        <w:tblLook w:val="04A0" w:firstRow="1" w:lastRow="0" w:firstColumn="1" w:lastColumn="0" w:noHBand="0" w:noVBand="1"/>
      </w:tblPr>
      <w:tblGrid>
        <w:gridCol w:w="1338"/>
        <w:gridCol w:w="1337"/>
        <w:gridCol w:w="2283"/>
        <w:gridCol w:w="2927"/>
      </w:tblGrid>
      <w:tr w:rsidR="00395081" w:rsidTr="002C7F67">
        <w:trPr>
          <w:trHeight w:val="567"/>
        </w:trPr>
        <w:tc>
          <w:tcPr>
            <w:tcW w:w="848" w:type="pct"/>
            <w:vAlign w:val="center"/>
          </w:tcPr>
          <w:p w:rsidR="00395081" w:rsidRPr="00CF4B95" w:rsidRDefault="00395081" w:rsidP="002C7F6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F4B95">
              <w:rPr>
                <w:rFonts w:ascii="仿宋" w:eastAsia="仿宋" w:hAnsi="仿宋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848" w:type="pct"/>
            <w:vAlign w:val="center"/>
          </w:tcPr>
          <w:p w:rsidR="00395081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395081" w:rsidRDefault="00395081" w:rsidP="002C7F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F4B95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单 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CF4B95">
              <w:rPr>
                <w:rFonts w:ascii="仿宋" w:eastAsia="仿宋" w:hAnsi="仿宋" w:hint="eastAsia"/>
                <w:b/>
                <w:sz w:val="24"/>
                <w:szCs w:val="24"/>
              </w:rPr>
              <w:t>位</w:t>
            </w:r>
          </w:p>
        </w:tc>
        <w:tc>
          <w:tcPr>
            <w:tcW w:w="1855" w:type="pct"/>
            <w:vAlign w:val="center"/>
          </w:tcPr>
          <w:p w:rsidR="00395081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5081" w:rsidTr="002C7F67">
        <w:trPr>
          <w:trHeight w:val="567"/>
        </w:trPr>
        <w:tc>
          <w:tcPr>
            <w:tcW w:w="848" w:type="pct"/>
            <w:vAlign w:val="center"/>
          </w:tcPr>
          <w:p w:rsidR="00395081" w:rsidRPr="00CF4B95" w:rsidRDefault="00395081" w:rsidP="002C7F6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8189E">
              <w:rPr>
                <w:rFonts w:ascii="仿宋" w:eastAsia="仿宋" w:hAnsi="仿宋" w:hint="eastAsia"/>
                <w:b/>
                <w:sz w:val="24"/>
                <w:szCs w:val="24"/>
              </w:rPr>
              <w:t>职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 w:rsidRPr="0058189E">
              <w:rPr>
                <w:rFonts w:ascii="仿宋" w:eastAsia="仿宋" w:hAnsi="仿宋" w:hint="eastAsia"/>
                <w:b/>
                <w:sz w:val="24"/>
                <w:szCs w:val="24"/>
              </w:rPr>
              <w:t>称</w:t>
            </w:r>
          </w:p>
        </w:tc>
        <w:tc>
          <w:tcPr>
            <w:tcW w:w="848" w:type="pct"/>
            <w:vAlign w:val="center"/>
          </w:tcPr>
          <w:p w:rsidR="00395081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395081" w:rsidRDefault="00395081" w:rsidP="002C7F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55" w:type="pct"/>
            <w:vAlign w:val="center"/>
          </w:tcPr>
          <w:p w:rsidR="00395081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5081" w:rsidTr="002C7F67">
        <w:trPr>
          <w:trHeight w:val="567"/>
        </w:trPr>
        <w:tc>
          <w:tcPr>
            <w:tcW w:w="848" w:type="pct"/>
            <w:vAlign w:val="center"/>
          </w:tcPr>
          <w:p w:rsidR="00395081" w:rsidRPr="00CF4B95" w:rsidRDefault="00395081" w:rsidP="002C7F6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F4B95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4152" w:type="pct"/>
            <w:gridSpan w:val="3"/>
            <w:vAlign w:val="center"/>
          </w:tcPr>
          <w:p w:rsidR="00395081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5081" w:rsidTr="002C7F67">
        <w:trPr>
          <w:trHeight w:val="983"/>
        </w:trPr>
        <w:tc>
          <w:tcPr>
            <w:tcW w:w="848" w:type="pct"/>
            <w:vMerge w:val="restart"/>
            <w:vAlign w:val="center"/>
          </w:tcPr>
          <w:p w:rsidR="00395081" w:rsidRPr="00CF4B95" w:rsidRDefault="00395081" w:rsidP="002C7F6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会议</w:t>
            </w:r>
            <w:r w:rsidRPr="00CF4B95">
              <w:rPr>
                <w:rFonts w:ascii="仿宋" w:eastAsia="仿宋" w:hAnsi="仿宋" w:hint="eastAsia"/>
                <w:b/>
                <w:sz w:val="24"/>
                <w:szCs w:val="24"/>
              </w:rPr>
              <w:t>报告</w:t>
            </w:r>
          </w:p>
        </w:tc>
        <w:tc>
          <w:tcPr>
            <w:tcW w:w="4152" w:type="pct"/>
            <w:gridSpan w:val="3"/>
            <w:vAlign w:val="center"/>
          </w:tcPr>
          <w:p w:rsidR="00395081" w:rsidRDefault="00395081" w:rsidP="002C7F6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4B95">
              <w:rPr>
                <w:rFonts w:ascii="仿宋" w:eastAsia="仿宋" w:hAnsi="仿宋"/>
                <w:sz w:val="24"/>
                <w:szCs w:val="24"/>
              </w:rPr>
              <w:t></w:t>
            </w:r>
            <w:r w:rsidRPr="00CF4B95">
              <w:rPr>
                <w:rFonts w:ascii="仿宋" w:eastAsia="仿宋" w:hAnsi="仿宋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sz w:val="24"/>
                <w:szCs w:val="24"/>
              </w:rPr>
              <w:t>不作报告</w:t>
            </w:r>
          </w:p>
          <w:p w:rsidR="00395081" w:rsidRPr="00071001" w:rsidRDefault="00395081" w:rsidP="002C7F67">
            <w:pPr>
              <w:spacing w:line="360" w:lineRule="auto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CF4B95">
              <w:rPr>
                <w:rFonts w:ascii="仿宋" w:eastAsia="仿宋" w:hAnsi="仿宋"/>
                <w:sz w:val="24"/>
                <w:szCs w:val="24"/>
              </w:rPr>
              <w:t></w:t>
            </w:r>
            <w:r w:rsidRPr="00CF4B95">
              <w:rPr>
                <w:rFonts w:ascii="仿宋" w:eastAsia="仿宋" w:hAnsi="仿宋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sz w:val="24"/>
                <w:szCs w:val="24"/>
              </w:rPr>
              <w:t>作报告,题目：</w:t>
            </w:r>
            <w:r w:rsidRPr="00E934C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395081" w:rsidTr="002C7F67">
        <w:trPr>
          <w:trHeight w:val="2403"/>
        </w:trPr>
        <w:tc>
          <w:tcPr>
            <w:tcW w:w="848" w:type="pct"/>
            <w:vMerge/>
            <w:vAlign w:val="center"/>
          </w:tcPr>
          <w:p w:rsidR="00395081" w:rsidRPr="00CF4B95" w:rsidRDefault="00395081" w:rsidP="002C7F6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:rsidR="00395081" w:rsidRDefault="00395081" w:rsidP="002C7F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所属议题</w:t>
            </w:r>
          </w:p>
        </w:tc>
        <w:tc>
          <w:tcPr>
            <w:tcW w:w="3304" w:type="pct"/>
            <w:gridSpan w:val="2"/>
            <w:vAlign w:val="center"/>
          </w:tcPr>
          <w:p w:rsidR="00395081" w:rsidRPr="00EE33A9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  <w:r w:rsidRPr="00EE33A9">
              <w:rPr>
                <w:rFonts w:ascii="仿宋" w:eastAsia="仿宋" w:hAnsi="仿宋"/>
                <w:sz w:val="24"/>
                <w:szCs w:val="24"/>
              </w:rPr>
              <w:t></w:t>
            </w:r>
            <w:r w:rsidRPr="00EE33A9">
              <w:rPr>
                <w:rFonts w:ascii="仿宋" w:eastAsia="仿宋" w:hAnsi="仿宋"/>
                <w:sz w:val="24"/>
                <w:szCs w:val="24"/>
              </w:rPr>
              <w:tab/>
            </w:r>
            <w:r w:rsidRPr="00EE33A9">
              <w:rPr>
                <w:rFonts w:ascii="仿宋" w:eastAsia="仿宋" w:hAnsi="仿宋" w:hint="eastAsia"/>
                <w:sz w:val="24"/>
                <w:szCs w:val="24"/>
              </w:rPr>
              <w:t>水工岩土工程勘察、试验与测试技术</w:t>
            </w:r>
          </w:p>
          <w:p w:rsidR="00395081" w:rsidRPr="00EE33A9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  <w:r w:rsidRPr="00EE33A9">
              <w:rPr>
                <w:rFonts w:ascii="仿宋" w:eastAsia="仿宋" w:hAnsi="仿宋"/>
                <w:sz w:val="24"/>
                <w:szCs w:val="24"/>
              </w:rPr>
              <w:t></w:t>
            </w:r>
            <w:r w:rsidRPr="00EE33A9">
              <w:rPr>
                <w:rFonts w:ascii="仿宋" w:eastAsia="仿宋" w:hAnsi="仿宋"/>
                <w:sz w:val="24"/>
                <w:szCs w:val="24"/>
              </w:rPr>
              <w:tab/>
            </w:r>
            <w:r w:rsidRPr="00EE33A9">
              <w:rPr>
                <w:rFonts w:ascii="仿宋" w:eastAsia="仿宋" w:hAnsi="仿宋" w:hint="eastAsia"/>
                <w:sz w:val="24"/>
                <w:szCs w:val="24"/>
              </w:rPr>
              <w:t>岩土</w:t>
            </w:r>
            <w:proofErr w:type="gramStart"/>
            <w:r w:rsidRPr="00EE33A9">
              <w:rPr>
                <w:rFonts w:ascii="仿宋" w:eastAsia="仿宋" w:hAnsi="仿宋" w:hint="eastAsia"/>
                <w:sz w:val="24"/>
                <w:szCs w:val="24"/>
              </w:rPr>
              <w:t>本构理论</w:t>
            </w:r>
            <w:proofErr w:type="gramEnd"/>
            <w:r w:rsidRPr="00EE33A9">
              <w:rPr>
                <w:rFonts w:ascii="仿宋" w:eastAsia="仿宋" w:hAnsi="仿宋" w:hint="eastAsia"/>
                <w:sz w:val="24"/>
                <w:szCs w:val="24"/>
              </w:rPr>
              <w:t>与数值模拟技术</w:t>
            </w:r>
          </w:p>
          <w:p w:rsidR="00395081" w:rsidRPr="00EE33A9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  <w:r w:rsidRPr="00EE33A9">
              <w:rPr>
                <w:rFonts w:ascii="仿宋" w:eastAsia="仿宋" w:hAnsi="仿宋"/>
                <w:sz w:val="24"/>
                <w:szCs w:val="24"/>
              </w:rPr>
              <w:t></w:t>
            </w:r>
            <w:r w:rsidRPr="00EE33A9">
              <w:rPr>
                <w:rFonts w:ascii="仿宋" w:eastAsia="仿宋" w:hAnsi="仿宋"/>
                <w:sz w:val="24"/>
                <w:szCs w:val="24"/>
              </w:rPr>
              <w:tab/>
            </w:r>
            <w:r w:rsidRPr="00EE33A9">
              <w:rPr>
                <w:rFonts w:ascii="仿宋" w:eastAsia="仿宋" w:hAnsi="仿宋" w:hint="eastAsia"/>
                <w:sz w:val="24"/>
                <w:szCs w:val="24"/>
              </w:rPr>
              <w:t>水工岩土工程病变灾变机理与防控技术</w:t>
            </w:r>
          </w:p>
          <w:p w:rsidR="00395081" w:rsidRPr="00EE33A9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  <w:r w:rsidRPr="00EE33A9">
              <w:rPr>
                <w:rFonts w:ascii="仿宋" w:eastAsia="仿宋" w:hAnsi="仿宋"/>
                <w:sz w:val="24"/>
                <w:szCs w:val="24"/>
              </w:rPr>
              <w:t></w:t>
            </w:r>
            <w:r w:rsidRPr="00EE33A9">
              <w:rPr>
                <w:rFonts w:ascii="仿宋" w:eastAsia="仿宋" w:hAnsi="仿宋"/>
                <w:sz w:val="24"/>
                <w:szCs w:val="24"/>
              </w:rPr>
              <w:tab/>
            </w:r>
            <w:r w:rsidRPr="00EE33A9">
              <w:rPr>
                <w:rFonts w:ascii="仿宋" w:eastAsia="仿宋" w:hAnsi="仿宋" w:hint="eastAsia"/>
                <w:sz w:val="24"/>
                <w:szCs w:val="24"/>
              </w:rPr>
              <w:t>水工岩土工程智能建造技术与装备</w:t>
            </w:r>
          </w:p>
          <w:p w:rsidR="00395081" w:rsidRPr="00EE33A9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  <w:r w:rsidRPr="00EE33A9">
              <w:rPr>
                <w:rFonts w:ascii="仿宋" w:eastAsia="仿宋" w:hAnsi="仿宋"/>
                <w:sz w:val="24"/>
                <w:szCs w:val="24"/>
              </w:rPr>
              <w:t></w:t>
            </w:r>
            <w:r w:rsidRPr="00EE33A9">
              <w:rPr>
                <w:rFonts w:ascii="仿宋" w:eastAsia="仿宋" w:hAnsi="仿宋"/>
                <w:sz w:val="24"/>
                <w:szCs w:val="24"/>
              </w:rPr>
              <w:tab/>
            </w:r>
            <w:r w:rsidRPr="00EE33A9">
              <w:rPr>
                <w:rFonts w:ascii="仿宋" w:eastAsia="仿宋" w:hAnsi="仿宋" w:hint="eastAsia"/>
                <w:sz w:val="24"/>
                <w:szCs w:val="24"/>
              </w:rPr>
              <w:t>水工岩土工程安全监测技术与装备</w:t>
            </w:r>
          </w:p>
          <w:p w:rsidR="00395081" w:rsidRPr="00933E64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  <w:r w:rsidRPr="00EE33A9">
              <w:rPr>
                <w:rFonts w:ascii="仿宋" w:eastAsia="仿宋" w:hAnsi="仿宋"/>
                <w:sz w:val="24"/>
                <w:szCs w:val="24"/>
              </w:rPr>
              <w:t></w:t>
            </w:r>
            <w:r w:rsidRPr="00EE33A9">
              <w:rPr>
                <w:rFonts w:ascii="仿宋" w:eastAsia="仿宋" w:hAnsi="仿宋"/>
                <w:sz w:val="24"/>
                <w:szCs w:val="24"/>
              </w:rPr>
              <w:tab/>
            </w:r>
            <w:r w:rsidRPr="00EE33A9">
              <w:rPr>
                <w:rFonts w:ascii="仿宋" w:eastAsia="仿宋" w:hAnsi="仿宋" w:hint="eastAsia"/>
                <w:sz w:val="24"/>
                <w:szCs w:val="24"/>
              </w:rPr>
              <w:t>水工岩土工程病害探测技术与装备</w:t>
            </w:r>
          </w:p>
        </w:tc>
      </w:tr>
      <w:tr w:rsidR="00395081" w:rsidTr="002C7F67">
        <w:trPr>
          <w:trHeight w:val="851"/>
        </w:trPr>
        <w:tc>
          <w:tcPr>
            <w:tcW w:w="848" w:type="pct"/>
            <w:vMerge w:val="restart"/>
            <w:vAlign w:val="center"/>
          </w:tcPr>
          <w:p w:rsidR="00395081" w:rsidRPr="00CF4B95" w:rsidRDefault="00395081" w:rsidP="002C7F6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酒店预订</w:t>
            </w:r>
          </w:p>
        </w:tc>
        <w:tc>
          <w:tcPr>
            <w:tcW w:w="4152" w:type="pct"/>
            <w:gridSpan w:val="3"/>
            <w:vAlign w:val="center"/>
          </w:tcPr>
          <w:p w:rsidR="00395081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  <w:r w:rsidRPr="00CF4B95">
              <w:rPr>
                <w:rFonts w:ascii="仿宋" w:eastAsia="仿宋" w:hAnsi="仿宋"/>
                <w:sz w:val="24"/>
                <w:szCs w:val="24"/>
              </w:rPr>
              <w:t></w:t>
            </w:r>
            <w:r w:rsidRPr="00CF4B95">
              <w:rPr>
                <w:rFonts w:ascii="仿宋" w:eastAsia="仿宋" w:hAnsi="仿宋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sz w:val="24"/>
                <w:szCs w:val="24"/>
              </w:rPr>
              <w:t>自行预订</w:t>
            </w:r>
          </w:p>
        </w:tc>
      </w:tr>
      <w:tr w:rsidR="00395081" w:rsidTr="002C7F67">
        <w:trPr>
          <w:trHeight w:val="1192"/>
        </w:trPr>
        <w:tc>
          <w:tcPr>
            <w:tcW w:w="848" w:type="pct"/>
            <w:vMerge/>
            <w:vAlign w:val="center"/>
          </w:tcPr>
          <w:p w:rsidR="00395081" w:rsidRDefault="00395081" w:rsidP="002C7F6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:rsidR="00395081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  <w:r w:rsidRPr="00CF4B95">
              <w:rPr>
                <w:rFonts w:ascii="仿宋" w:eastAsia="仿宋" w:hAnsi="仿宋"/>
                <w:sz w:val="24"/>
                <w:szCs w:val="24"/>
              </w:rPr>
              <w:t></w:t>
            </w:r>
            <w:r w:rsidRPr="00CF4B95">
              <w:rPr>
                <w:rFonts w:ascii="仿宋" w:eastAsia="仿宋" w:hAnsi="仿宋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sz w:val="24"/>
                <w:szCs w:val="24"/>
              </w:rPr>
              <w:t>会务组预订</w:t>
            </w:r>
          </w:p>
        </w:tc>
        <w:tc>
          <w:tcPr>
            <w:tcW w:w="3304" w:type="pct"/>
            <w:gridSpan w:val="2"/>
            <w:vAlign w:val="center"/>
          </w:tcPr>
          <w:p w:rsidR="00395081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  <w:r w:rsidRPr="00B91940">
              <w:rPr>
                <w:rFonts w:ascii="仿宋" w:eastAsia="仿宋" w:hAnsi="仿宋"/>
                <w:sz w:val="24"/>
                <w:szCs w:val="24"/>
              </w:rPr>
              <w:t></w:t>
            </w:r>
            <w:r w:rsidRPr="00B91940">
              <w:rPr>
                <w:rFonts w:ascii="仿宋" w:eastAsia="仿宋" w:hAnsi="仿宋"/>
                <w:sz w:val="24"/>
                <w:szCs w:val="24"/>
              </w:rPr>
              <w:tab/>
            </w:r>
            <w:r w:rsidRPr="00B91940">
              <w:rPr>
                <w:rFonts w:ascii="仿宋" w:eastAsia="仿宋" w:hAnsi="仿宋" w:hint="eastAsia"/>
                <w:sz w:val="24"/>
                <w:szCs w:val="24"/>
              </w:rPr>
              <w:t>南京金鹰尚美酒店</w:t>
            </w:r>
          </w:p>
          <w:p w:rsidR="00395081" w:rsidRPr="00B91940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  <w:r w:rsidRPr="00B91940">
              <w:rPr>
                <w:rFonts w:ascii="仿宋" w:eastAsia="仿宋" w:hAnsi="仿宋"/>
                <w:sz w:val="24"/>
                <w:szCs w:val="24"/>
              </w:rPr>
              <w:t></w:t>
            </w:r>
            <w:r w:rsidRPr="00B91940">
              <w:rPr>
                <w:rFonts w:ascii="仿宋" w:eastAsia="仿宋" w:hAnsi="仿宋"/>
                <w:sz w:val="24"/>
                <w:szCs w:val="24"/>
              </w:rPr>
              <w:tab/>
            </w:r>
            <w:r w:rsidRPr="00B91940">
              <w:rPr>
                <w:rFonts w:ascii="仿宋" w:eastAsia="仿宋" w:hAnsi="仿宋" w:hint="eastAsia"/>
                <w:sz w:val="24"/>
                <w:szCs w:val="24"/>
              </w:rPr>
              <w:t>世纪</w:t>
            </w:r>
            <w:proofErr w:type="gramStart"/>
            <w:r w:rsidRPr="00B91940">
              <w:rPr>
                <w:rFonts w:ascii="仿宋" w:eastAsia="仿宋" w:hAnsi="仿宋" w:hint="eastAsia"/>
                <w:sz w:val="24"/>
                <w:szCs w:val="24"/>
              </w:rPr>
              <w:t>缘国际</w:t>
            </w:r>
            <w:proofErr w:type="gramEnd"/>
            <w:r w:rsidRPr="00B91940">
              <w:rPr>
                <w:rFonts w:ascii="仿宋" w:eastAsia="仿宋" w:hAnsi="仿宋" w:hint="eastAsia"/>
                <w:sz w:val="24"/>
                <w:szCs w:val="24"/>
              </w:rPr>
              <w:t>会议中心</w:t>
            </w:r>
          </w:p>
          <w:p w:rsidR="00395081" w:rsidRPr="00B91940" w:rsidRDefault="00395081" w:rsidP="002C7F67">
            <w:pPr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B91940">
              <w:rPr>
                <w:rFonts w:ascii="仿宋" w:eastAsia="仿宋" w:hAnsi="仿宋"/>
                <w:sz w:val="24"/>
                <w:szCs w:val="24"/>
              </w:rPr>
              <w:t></w:t>
            </w:r>
            <w:r w:rsidRPr="00B91940">
              <w:rPr>
                <w:rFonts w:ascii="仿宋" w:eastAsia="仿宋" w:hAnsi="仿宋"/>
                <w:sz w:val="24"/>
                <w:szCs w:val="24"/>
              </w:rPr>
              <w:tab/>
            </w:r>
            <w:r w:rsidRPr="00B91940">
              <w:rPr>
                <w:rFonts w:ascii="仿宋" w:eastAsia="仿宋" w:hAnsi="仿宋" w:hint="eastAsia"/>
                <w:sz w:val="24"/>
                <w:szCs w:val="24"/>
              </w:rPr>
              <w:t>维也纳酒店</w:t>
            </w:r>
          </w:p>
        </w:tc>
      </w:tr>
      <w:tr w:rsidR="00395081" w:rsidTr="002C7F67">
        <w:trPr>
          <w:trHeight w:val="851"/>
        </w:trPr>
        <w:tc>
          <w:tcPr>
            <w:tcW w:w="848" w:type="pct"/>
            <w:vAlign w:val="center"/>
          </w:tcPr>
          <w:p w:rsidR="00395081" w:rsidRDefault="00395081" w:rsidP="002C7F6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同行人员</w:t>
            </w:r>
          </w:p>
        </w:tc>
        <w:tc>
          <w:tcPr>
            <w:tcW w:w="4152" w:type="pct"/>
            <w:gridSpan w:val="3"/>
            <w:vAlign w:val="center"/>
          </w:tcPr>
          <w:p w:rsidR="00395081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5081" w:rsidTr="002C7F67">
        <w:trPr>
          <w:trHeight w:val="851"/>
        </w:trPr>
        <w:tc>
          <w:tcPr>
            <w:tcW w:w="848" w:type="pct"/>
            <w:vAlign w:val="center"/>
          </w:tcPr>
          <w:p w:rsidR="00395081" w:rsidRDefault="00395081" w:rsidP="002C7F6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其它备注</w:t>
            </w:r>
          </w:p>
        </w:tc>
        <w:tc>
          <w:tcPr>
            <w:tcW w:w="4152" w:type="pct"/>
            <w:gridSpan w:val="3"/>
            <w:vAlign w:val="center"/>
          </w:tcPr>
          <w:p w:rsidR="00395081" w:rsidRDefault="00395081" w:rsidP="002C7F6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95081" w:rsidRPr="006A1CEE" w:rsidRDefault="00395081" w:rsidP="00395081">
      <w:pPr>
        <w:spacing w:beforeLines="50" w:before="156" w:line="360" w:lineRule="auto"/>
        <w:rPr>
          <w:rFonts w:ascii="仿宋" w:eastAsia="仿宋" w:hAnsi="仿宋"/>
          <w:b/>
          <w:color w:val="C00000"/>
          <w:sz w:val="24"/>
          <w:szCs w:val="24"/>
        </w:rPr>
      </w:pPr>
      <w:r w:rsidRPr="006A1CEE">
        <w:rPr>
          <w:rFonts w:ascii="仿宋" w:eastAsia="仿宋" w:hAnsi="仿宋" w:hint="eastAsia"/>
          <w:b/>
          <w:color w:val="C00000"/>
          <w:sz w:val="24"/>
          <w:szCs w:val="24"/>
        </w:rPr>
        <w:t>请202</w:t>
      </w:r>
      <w:r>
        <w:rPr>
          <w:rFonts w:ascii="仿宋" w:eastAsia="仿宋" w:hAnsi="仿宋"/>
          <w:b/>
          <w:color w:val="C00000"/>
          <w:sz w:val="24"/>
          <w:szCs w:val="24"/>
        </w:rPr>
        <w:t>4</w:t>
      </w:r>
      <w:r w:rsidRPr="006A1CEE">
        <w:rPr>
          <w:rFonts w:ascii="仿宋" w:eastAsia="仿宋" w:hAnsi="仿宋" w:hint="eastAsia"/>
          <w:b/>
          <w:color w:val="C00000"/>
          <w:sz w:val="24"/>
          <w:szCs w:val="24"/>
        </w:rPr>
        <w:t>年</w:t>
      </w:r>
      <w:r>
        <w:rPr>
          <w:rFonts w:ascii="仿宋" w:eastAsia="仿宋" w:hAnsi="仿宋"/>
          <w:b/>
          <w:color w:val="C00000"/>
          <w:sz w:val="24"/>
          <w:szCs w:val="24"/>
        </w:rPr>
        <w:t>10</w:t>
      </w:r>
      <w:r w:rsidRPr="006A1CEE">
        <w:rPr>
          <w:rFonts w:ascii="仿宋" w:eastAsia="仿宋" w:hAnsi="仿宋" w:hint="eastAsia"/>
          <w:b/>
          <w:color w:val="C00000"/>
          <w:sz w:val="24"/>
          <w:szCs w:val="24"/>
        </w:rPr>
        <w:t>月</w:t>
      </w:r>
      <w:r>
        <w:rPr>
          <w:rFonts w:ascii="仿宋" w:eastAsia="仿宋" w:hAnsi="仿宋"/>
          <w:b/>
          <w:color w:val="C00000"/>
          <w:sz w:val="24"/>
          <w:szCs w:val="24"/>
        </w:rPr>
        <w:t>20</w:t>
      </w:r>
      <w:r w:rsidRPr="006A1CEE">
        <w:rPr>
          <w:rFonts w:ascii="仿宋" w:eastAsia="仿宋" w:hAnsi="仿宋" w:hint="eastAsia"/>
          <w:b/>
          <w:color w:val="C00000"/>
          <w:sz w:val="24"/>
          <w:szCs w:val="24"/>
        </w:rPr>
        <w:t>日前返回参会回执至</w:t>
      </w:r>
      <w:r w:rsidRPr="006A1CEE">
        <w:rPr>
          <w:rFonts w:ascii="仿宋" w:eastAsia="仿宋" w:hAnsi="仿宋"/>
          <w:b/>
          <w:color w:val="C00000"/>
          <w:kern w:val="0"/>
          <w:sz w:val="24"/>
          <w:szCs w:val="24"/>
        </w:rPr>
        <w:t>geohydraulic@nhri.</w:t>
      </w:r>
      <w:proofErr w:type="gramStart"/>
      <w:r w:rsidRPr="006A1CEE">
        <w:rPr>
          <w:rFonts w:ascii="仿宋" w:eastAsia="仿宋" w:hAnsi="仿宋"/>
          <w:b/>
          <w:color w:val="C00000"/>
          <w:kern w:val="0"/>
          <w:sz w:val="24"/>
          <w:szCs w:val="24"/>
        </w:rPr>
        <w:t>cn</w:t>
      </w:r>
      <w:proofErr w:type="gramEnd"/>
    </w:p>
    <w:p w:rsidR="00901D1E" w:rsidRPr="00395081" w:rsidRDefault="00901D1E"/>
    <w:sectPr w:rsidR="00901D1E" w:rsidRPr="00395081" w:rsidSect="00B95092">
      <w:headerReference w:type="default" r:id="rId6"/>
      <w:pgSz w:w="11906" w:h="16838"/>
      <w:pgMar w:top="1440" w:right="1797" w:bottom="2268" w:left="1797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F2F" w:rsidRDefault="00690F2F" w:rsidP="00395081">
      <w:r>
        <w:separator/>
      </w:r>
    </w:p>
  </w:endnote>
  <w:endnote w:type="continuationSeparator" w:id="0">
    <w:p w:rsidR="00690F2F" w:rsidRDefault="00690F2F" w:rsidP="0039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F2F" w:rsidRDefault="00690F2F" w:rsidP="00395081">
      <w:r>
        <w:separator/>
      </w:r>
    </w:p>
  </w:footnote>
  <w:footnote w:type="continuationSeparator" w:id="0">
    <w:p w:rsidR="00690F2F" w:rsidRDefault="00690F2F" w:rsidP="00395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1F" w:rsidRPr="005758D2" w:rsidRDefault="00690F2F" w:rsidP="00381BB8">
    <w:pPr>
      <w:pStyle w:val="a3"/>
      <w:spacing w:line="288" w:lineRule="auto"/>
      <w:jc w:val="both"/>
      <w:rPr>
        <w:rFonts w:ascii="宋体" w:eastAsia="宋体"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19"/>
    <w:rsid w:val="00395081"/>
    <w:rsid w:val="00690F2F"/>
    <w:rsid w:val="00901D1E"/>
    <w:rsid w:val="00B0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75620E-E5FC-489B-B81A-BF02B91B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81"/>
    <w:pPr>
      <w:widowControl w:val="0"/>
      <w:jc w:val="both"/>
    </w:pPr>
    <w:rPr>
      <w:rFonts w:ascii="Times New Roman" w:eastAsia="黑体" w:hAnsi="Times New Roman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95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</w:rPr>
  </w:style>
  <w:style w:type="character" w:customStyle="1" w:styleId="Char">
    <w:name w:val="页眉 Char"/>
    <w:basedOn w:val="a0"/>
    <w:link w:val="a3"/>
    <w:uiPriority w:val="99"/>
    <w:rsid w:val="00395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0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</w:rPr>
  </w:style>
  <w:style w:type="character" w:customStyle="1" w:styleId="Char0">
    <w:name w:val="页脚 Char"/>
    <w:basedOn w:val="a0"/>
    <w:link w:val="a4"/>
    <w:uiPriority w:val="99"/>
    <w:rsid w:val="00395081"/>
    <w:rPr>
      <w:sz w:val="18"/>
      <w:szCs w:val="18"/>
    </w:rPr>
  </w:style>
  <w:style w:type="table" w:styleId="a5">
    <w:name w:val="Table Grid"/>
    <w:basedOn w:val="a1"/>
    <w:rsid w:val="0039508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薛素萍</dc:creator>
  <cp:keywords/>
  <dc:description/>
  <cp:lastModifiedBy>薛素萍</cp:lastModifiedBy>
  <cp:revision>2</cp:revision>
  <dcterms:created xsi:type="dcterms:W3CDTF">2024-10-11T00:56:00Z</dcterms:created>
  <dcterms:modified xsi:type="dcterms:W3CDTF">2024-10-11T00:56:00Z</dcterms:modified>
</cp:coreProperties>
</file>