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0C479" w14:textId="7E7124AD" w:rsidR="0080072E" w:rsidRPr="0080072E" w:rsidRDefault="0080072E" w:rsidP="0080072E">
      <w:pPr>
        <w:pStyle w:val="1"/>
        <w:rPr>
          <w:rFonts w:ascii="仿宋" w:eastAsia="仿宋" w:hAnsi="仿宋" w:cstheme="minorBidi"/>
          <w:b w:val="0"/>
          <w:color w:val="auto"/>
          <w:spacing w:val="0"/>
          <w:sz w:val="30"/>
          <w:szCs w:val="30"/>
        </w:rPr>
      </w:pPr>
      <w:bookmarkStart w:id="0" w:name="_Toc112344590"/>
      <w:bookmarkStart w:id="1" w:name="_GoBack"/>
      <w:r w:rsidRPr="0080072E">
        <w:rPr>
          <w:rFonts w:ascii="仿宋" w:eastAsia="仿宋" w:hAnsi="仿宋" w:cstheme="minorBidi"/>
          <w:b w:val="0"/>
          <w:color w:val="auto"/>
          <w:spacing w:val="0"/>
          <w:sz w:val="30"/>
          <w:szCs w:val="30"/>
        </w:rPr>
        <w:t>南京水利科学研究院</w:t>
      </w:r>
      <w:r w:rsidRPr="0080072E">
        <w:rPr>
          <w:rFonts w:ascii="仿宋" w:eastAsia="仿宋" w:hAnsi="仿宋" w:cstheme="minorBidi" w:hint="eastAsia"/>
          <w:b w:val="0"/>
          <w:color w:val="auto"/>
          <w:spacing w:val="0"/>
          <w:sz w:val="30"/>
          <w:szCs w:val="30"/>
        </w:rPr>
        <w:t>研究生招生学科</w:t>
      </w:r>
      <w:r w:rsidRPr="0080072E">
        <w:rPr>
          <w:rFonts w:ascii="仿宋" w:eastAsia="仿宋" w:hAnsi="仿宋" w:cstheme="minorBidi"/>
          <w:b w:val="0"/>
          <w:color w:val="auto"/>
          <w:spacing w:val="0"/>
          <w:sz w:val="30"/>
          <w:szCs w:val="30"/>
        </w:rPr>
        <w:t>一览表</w:t>
      </w:r>
      <w:bookmarkEnd w:id="0"/>
    </w:p>
    <w:tbl>
      <w:tblPr>
        <w:tblW w:w="5050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1"/>
        <w:gridCol w:w="2080"/>
        <w:gridCol w:w="2883"/>
        <w:gridCol w:w="1191"/>
        <w:gridCol w:w="850"/>
        <w:gridCol w:w="849"/>
      </w:tblGrid>
      <w:tr w:rsidR="0080072E" w:rsidRPr="0080072E" w14:paraId="0B0975DA" w14:textId="77777777" w:rsidTr="0080072E">
        <w:trPr>
          <w:trHeight w:val="693"/>
        </w:trPr>
        <w:tc>
          <w:tcPr>
            <w:tcW w:w="383" w:type="pct"/>
            <w:vAlign w:val="center"/>
          </w:tcPr>
          <w:bookmarkEnd w:id="1"/>
          <w:p w14:paraId="40BE120D" w14:textId="77777777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学科门类</w:t>
            </w:r>
          </w:p>
        </w:tc>
        <w:tc>
          <w:tcPr>
            <w:tcW w:w="1223" w:type="pct"/>
            <w:vAlign w:val="center"/>
          </w:tcPr>
          <w:p w14:paraId="56C74A1F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一级学科</w:t>
            </w:r>
          </w:p>
        </w:tc>
        <w:tc>
          <w:tcPr>
            <w:tcW w:w="1695" w:type="pct"/>
            <w:vAlign w:val="center"/>
          </w:tcPr>
          <w:p w14:paraId="36737974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二级学科</w:t>
            </w:r>
          </w:p>
        </w:tc>
        <w:tc>
          <w:tcPr>
            <w:tcW w:w="700" w:type="pct"/>
            <w:vAlign w:val="center"/>
          </w:tcPr>
          <w:p w14:paraId="07072A17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学科代码</w:t>
            </w:r>
          </w:p>
        </w:tc>
        <w:tc>
          <w:tcPr>
            <w:tcW w:w="500" w:type="pct"/>
            <w:vAlign w:val="center"/>
          </w:tcPr>
          <w:p w14:paraId="38E66AC1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博士点</w:t>
            </w:r>
          </w:p>
        </w:tc>
        <w:tc>
          <w:tcPr>
            <w:tcW w:w="499" w:type="pct"/>
            <w:vAlign w:val="center"/>
          </w:tcPr>
          <w:p w14:paraId="7A9A4301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硕士点</w:t>
            </w:r>
          </w:p>
        </w:tc>
      </w:tr>
      <w:tr w:rsidR="0080072E" w:rsidRPr="0080072E" w14:paraId="49FD9F70" w14:textId="77777777" w:rsidTr="0080072E">
        <w:trPr>
          <w:trHeight w:val="790"/>
        </w:trPr>
        <w:tc>
          <w:tcPr>
            <w:tcW w:w="383" w:type="pct"/>
            <w:vMerge w:val="restart"/>
            <w:vAlign w:val="center"/>
          </w:tcPr>
          <w:p w14:paraId="27D695FC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工学</w:t>
            </w:r>
          </w:p>
        </w:tc>
        <w:tc>
          <w:tcPr>
            <w:tcW w:w="1223" w:type="pct"/>
            <w:vAlign w:val="center"/>
          </w:tcPr>
          <w:p w14:paraId="7B96C29B" w14:textId="77777777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材料科学与工程</w:t>
            </w:r>
          </w:p>
          <w:p w14:paraId="6E44B28B" w14:textId="2E2D9A3C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（学术型）</w:t>
            </w:r>
          </w:p>
        </w:tc>
        <w:tc>
          <w:tcPr>
            <w:tcW w:w="1695" w:type="pct"/>
            <w:vAlign w:val="center"/>
          </w:tcPr>
          <w:p w14:paraId="5C828212" w14:textId="77777777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15C4C4E2" w14:textId="77777777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080500</w:t>
            </w:r>
          </w:p>
        </w:tc>
        <w:tc>
          <w:tcPr>
            <w:tcW w:w="500" w:type="pct"/>
            <w:vAlign w:val="center"/>
          </w:tcPr>
          <w:p w14:paraId="38C1CB7F" w14:textId="77777777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DA8A638" w14:textId="67ABDD6D" w:rsidR="0080072E" w:rsidRPr="0080072E" w:rsidRDefault="000C1C48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233BC7A7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21DA7783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 w:val="restart"/>
            <w:vAlign w:val="center"/>
          </w:tcPr>
          <w:p w14:paraId="7569A3B4" w14:textId="77777777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土木工程</w:t>
            </w:r>
          </w:p>
          <w:p w14:paraId="55279EAD" w14:textId="7D585A70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（学术型）</w:t>
            </w:r>
          </w:p>
        </w:tc>
        <w:tc>
          <w:tcPr>
            <w:tcW w:w="1695" w:type="pct"/>
            <w:vAlign w:val="center"/>
          </w:tcPr>
          <w:p w14:paraId="6BFF34A0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岩土工程</w:t>
            </w:r>
          </w:p>
        </w:tc>
        <w:tc>
          <w:tcPr>
            <w:tcW w:w="700" w:type="pct"/>
            <w:vAlign w:val="center"/>
          </w:tcPr>
          <w:p w14:paraId="3892DFE7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081401</w:t>
            </w:r>
          </w:p>
        </w:tc>
        <w:tc>
          <w:tcPr>
            <w:tcW w:w="500" w:type="pct"/>
            <w:vAlign w:val="center"/>
          </w:tcPr>
          <w:p w14:paraId="75A46B78" w14:textId="75806136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3FBBD088" w14:textId="7B91CF11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551FDE57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476707C4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56A1C996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17BF621A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结构工程</w:t>
            </w:r>
          </w:p>
        </w:tc>
        <w:tc>
          <w:tcPr>
            <w:tcW w:w="700" w:type="pct"/>
            <w:vAlign w:val="center"/>
          </w:tcPr>
          <w:p w14:paraId="2423346C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081402</w:t>
            </w:r>
          </w:p>
        </w:tc>
        <w:tc>
          <w:tcPr>
            <w:tcW w:w="500" w:type="pct"/>
            <w:vAlign w:val="center"/>
          </w:tcPr>
          <w:p w14:paraId="759ED6D1" w14:textId="5B02DC1E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69A409FB" w14:textId="3D724751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51E23C92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42A1889F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4A030D82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722A1495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市政工程</w:t>
            </w:r>
          </w:p>
        </w:tc>
        <w:tc>
          <w:tcPr>
            <w:tcW w:w="700" w:type="pct"/>
            <w:vAlign w:val="center"/>
          </w:tcPr>
          <w:p w14:paraId="53648898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081403</w:t>
            </w:r>
          </w:p>
        </w:tc>
        <w:tc>
          <w:tcPr>
            <w:tcW w:w="500" w:type="pct"/>
            <w:vAlign w:val="center"/>
          </w:tcPr>
          <w:p w14:paraId="52D921C9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6EF1EB71" w14:textId="4072F824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470C8CA6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6F3A83E1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32E23C96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2C3B050F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防灾减灾工程及防护工程</w:t>
            </w:r>
          </w:p>
        </w:tc>
        <w:tc>
          <w:tcPr>
            <w:tcW w:w="700" w:type="pct"/>
            <w:vAlign w:val="center"/>
          </w:tcPr>
          <w:p w14:paraId="6F3DDD9F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081405</w:t>
            </w:r>
          </w:p>
        </w:tc>
        <w:tc>
          <w:tcPr>
            <w:tcW w:w="500" w:type="pct"/>
            <w:vAlign w:val="center"/>
          </w:tcPr>
          <w:p w14:paraId="336C2069" w14:textId="28787185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56243B87" w14:textId="52E025C4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7BD3C518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477C97A4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11D25888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4D9B06BD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桥梁与隧道工程</w:t>
            </w:r>
          </w:p>
        </w:tc>
        <w:tc>
          <w:tcPr>
            <w:tcW w:w="700" w:type="pct"/>
            <w:vAlign w:val="center"/>
          </w:tcPr>
          <w:p w14:paraId="4F5E5661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081406</w:t>
            </w:r>
          </w:p>
        </w:tc>
        <w:tc>
          <w:tcPr>
            <w:tcW w:w="500" w:type="pct"/>
            <w:vAlign w:val="center"/>
          </w:tcPr>
          <w:p w14:paraId="71249948" w14:textId="668DD524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24195B64" w14:textId="4DF4FCC8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77BA4A0F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063D2BA6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 w:val="restart"/>
            <w:vAlign w:val="center"/>
          </w:tcPr>
          <w:p w14:paraId="281775E4" w14:textId="77777777" w:rsid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水利工程</w:t>
            </w:r>
          </w:p>
          <w:p w14:paraId="73C03194" w14:textId="27127F00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（学术型）</w:t>
            </w:r>
          </w:p>
        </w:tc>
        <w:tc>
          <w:tcPr>
            <w:tcW w:w="1695" w:type="pct"/>
            <w:vAlign w:val="center"/>
          </w:tcPr>
          <w:p w14:paraId="2F3AF666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水文学及水资源</w:t>
            </w:r>
          </w:p>
        </w:tc>
        <w:tc>
          <w:tcPr>
            <w:tcW w:w="700" w:type="pct"/>
            <w:vAlign w:val="center"/>
          </w:tcPr>
          <w:p w14:paraId="040B75CF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081501</w:t>
            </w:r>
          </w:p>
        </w:tc>
        <w:tc>
          <w:tcPr>
            <w:tcW w:w="500" w:type="pct"/>
            <w:vAlign w:val="center"/>
          </w:tcPr>
          <w:p w14:paraId="46B33601" w14:textId="6E0BEB1D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642B99DB" w14:textId="0B3B6C9A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50FBF62A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40B82A0B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7431C6ED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34A9779F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pacing w:val="-4"/>
                <w:sz w:val="24"/>
                <w:szCs w:val="24"/>
              </w:rPr>
              <w:t>水力学及河流动力学</w:t>
            </w:r>
          </w:p>
        </w:tc>
        <w:tc>
          <w:tcPr>
            <w:tcW w:w="700" w:type="pct"/>
            <w:vAlign w:val="center"/>
          </w:tcPr>
          <w:p w14:paraId="645EDC9C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081502</w:t>
            </w:r>
          </w:p>
        </w:tc>
        <w:tc>
          <w:tcPr>
            <w:tcW w:w="500" w:type="pct"/>
            <w:vAlign w:val="center"/>
          </w:tcPr>
          <w:p w14:paraId="26424250" w14:textId="0BC4EF81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56F6B148" w14:textId="2A0820E2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6046FDB3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6D1F8F62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6ECC928B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391EC6B9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水工结构工程</w:t>
            </w:r>
          </w:p>
        </w:tc>
        <w:tc>
          <w:tcPr>
            <w:tcW w:w="700" w:type="pct"/>
            <w:vAlign w:val="center"/>
          </w:tcPr>
          <w:p w14:paraId="6CBA7428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081503</w:t>
            </w:r>
          </w:p>
        </w:tc>
        <w:tc>
          <w:tcPr>
            <w:tcW w:w="500" w:type="pct"/>
            <w:vAlign w:val="center"/>
          </w:tcPr>
          <w:p w14:paraId="48071146" w14:textId="4A83F817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522E9640" w14:textId="515B669D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0AFA9B4D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1E7F9DD0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20D5E99D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496FF697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水利水电工程</w:t>
            </w:r>
          </w:p>
        </w:tc>
        <w:tc>
          <w:tcPr>
            <w:tcW w:w="700" w:type="pct"/>
            <w:vAlign w:val="center"/>
          </w:tcPr>
          <w:p w14:paraId="6753CE6D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081504</w:t>
            </w:r>
          </w:p>
        </w:tc>
        <w:tc>
          <w:tcPr>
            <w:tcW w:w="500" w:type="pct"/>
            <w:vAlign w:val="center"/>
          </w:tcPr>
          <w:p w14:paraId="1523280E" w14:textId="55BE7621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00C46F9D" w14:textId="0E56FCBA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1CD58ACC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4B249477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5560871D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732C38A7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pacing w:val="-8"/>
                <w:sz w:val="24"/>
                <w:szCs w:val="24"/>
              </w:rPr>
              <w:t>港口、海岸及近海工程</w:t>
            </w:r>
          </w:p>
        </w:tc>
        <w:tc>
          <w:tcPr>
            <w:tcW w:w="700" w:type="pct"/>
            <w:vAlign w:val="center"/>
          </w:tcPr>
          <w:p w14:paraId="028645B3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pacing w:val="-8"/>
                <w:sz w:val="24"/>
                <w:szCs w:val="24"/>
              </w:rPr>
              <w:t>081505</w:t>
            </w:r>
          </w:p>
        </w:tc>
        <w:tc>
          <w:tcPr>
            <w:tcW w:w="500" w:type="pct"/>
            <w:vAlign w:val="center"/>
          </w:tcPr>
          <w:p w14:paraId="742C8E36" w14:textId="7C15AB1E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6C589192" w14:textId="06E4C719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299DA82F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473A7838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2922DA75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39237360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智慧水利</w:t>
            </w:r>
          </w:p>
        </w:tc>
        <w:tc>
          <w:tcPr>
            <w:tcW w:w="700" w:type="pct"/>
            <w:vAlign w:val="center"/>
          </w:tcPr>
          <w:p w14:paraId="200DFE8C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0815Z1</w:t>
            </w:r>
          </w:p>
        </w:tc>
        <w:tc>
          <w:tcPr>
            <w:tcW w:w="500" w:type="pct"/>
            <w:vAlign w:val="center"/>
          </w:tcPr>
          <w:p w14:paraId="53EAFE13" w14:textId="2A6D8A4E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79220819" w14:textId="38D394C2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3FCF48A0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2049EBB7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4EE4A0C0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33F7B45A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现代农业水利工程</w:t>
            </w:r>
          </w:p>
        </w:tc>
        <w:tc>
          <w:tcPr>
            <w:tcW w:w="700" w:type="pct"/>
            <w:vAlign w:val="center"/>
          </w:tcPr>
          <w:p w14:paraId="40CEA8ED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0815Z2</w:t>
            </w:r>
          </w:p>
        </w:tc>
        <w:tc>
          <w:tcPr>
            <w:tcW w:w="500" w:type="pct"/>
            <w:vAlign w:val="center"/>
          </w:tcPr>
          <w:p w14:paraId="533369D5" w14:textId="6FBF109B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766FF322" w14:textId="11211324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3854B785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0E2203E9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Align w:val="center"/>
          </w:tcPr>
          <w:p w14:paraId="6B28EEDD" w14:textId="77777777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环境</w:t>
            </w:r>
            <w:r w:rsidRPr="0080072E">
              <w:rPr>
                <w:rFonts w:ascii="仿宋" w:eastAsia="仿宋" w:hAnsi="仿宋" w:cs="Times New Roman" w:hint="eastAsia"/>
                <w:sz w:val="24"/>
                <w:szCs w:val="24"/>
              </w:rPr>
              <w:t>科学与</w:t>
            </w:r>
            <w:r w:rsidRPr="0080072E">
              <w:rPr>
                <w:rFonts w:ascii="仿宋" w:eastAsia="仿宋" w:hAnsi="仿宋" w:cs="Times New Roman"/>
                <w:sz w:val="24"/>
                <w:szCs w:val="24"/>
              </w:rPr>
              <w:t>工程</w:t>
            </w:r>
          </w:p>
          <w:p w14:paraId="49FCB6B2" w14:textId="1C608DE5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（学术型）</w:t>
            </w:r>
          </w:p>
        </w:tc>
        <w:tc>
          <w:tcPr>
            <w:tcW w:w="1695" w:type="pct"/>
            <w:vAlign w:val="center"/>
          </w:tcPr>
          <w:p w14:paraId="7EF99537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47DE54EB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/>
                <w:spacing w:val="-8"/>
                <w:sz w:val="24"/>
                <w:szCs w:val="24"/>
              </w:rPr>
              <w:t>083000</w:t>
            </w:r>
          </w:p>
        </w:tc>
        <w:tc>
          <w:tcPr>
            <w:tcW w:w="500" w:type="pct"/>
            <w:vAlign w:val="center"/>
          </w:tcPr>
          <w:p w14:paraId="376C919D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B1B107F" w14:textId="2A216952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439D531D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25114BED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 w:val="restart"/>
            <w:vAlign w:val="center"/>
          </w:tcPr>
          <w:p w14:paraId="3D5AE583" w14:textId="77777777" w:rsid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z w:val="24"/>
                <w:szCs w:val="24"/>
              </w:rPr>
              <w:t>土木水利</w:t>
            </w:r>
          </w:p>
          <w:p w14:paraId="239A7813" w14:textId="0674D421" w:rsidR="0080072E" w:rsidRPr="0080072E" w:rsidRDefault="0080072E" w:rsidP="0080072E">
            <w:pPr>
              <w:adjustRightInd w:val="0"/>
              <w:snapToGrid w:val="0"/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（专业型）</w:t>
            </w:r>
          </w:p>
        </w:tc>
        <w:tc>
          <w:tcPr>
            <w:tcW w:w="1695" w:type="pct"/>
            <w:vAlign w:val="center"/>
          </w:tcPr>
          <w:p w14:paraId="77FD347C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土木工程</w:t>
            </w:r>
          </w:p>
        </w:tc>
        <w:tc>
          <w:tcPr>
            <w:tcW w:w="700" w:type="pct"/>
            <w:vAlign w:val="center"/>
          </w:tcPr>
          <w:p w14:paraId="47D3731B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085901</w:t>
            </w:r>
          </w:p>
        </w:tc>
        <w:tc>
          <w:tcPr>
            <w:tcW w:w="500" w:type="pct"/>
            <w:vAlign w:val="center"/>
          </w:tcPr>
          <w:p w14:paraId="15F3A89B" w14:textId="434A84E5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3F97F4F6" w14:textId="4FFB6DEA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61E11022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058A5FE6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288D9E4C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5BFE95BC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水利工程</w:t>
            </w:r>
          </w:p>
        </w:tc>
        <w:tc>
          <w:tcPr>
            <w:tcW w:w="700" w:type="pct"/>
            <w:vAlign w:val="center"/>
          </w:tcPr>
          <w:p w14:paraId="50C33C1D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085902</w:t>
            </w:r>
          </w:p>
        </w:tc>
        <w:tc>
          <w:tcPr>
            <w:tcW w:w="500" w:type="pct"/>
            <w:vAlign w:val="center"/>
          </w:tcPr>
          <w:p w14:paraId="6CE6172C" w14:textId="58A5BCD2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5213EFBD" w14:textId="4907A0DE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  <w:tr w:rsidR="0080072E" w:rsidRPr="0080072E" w14:paraId="161EE199" w14:textId="77777777" w:rsidTr="0080072E">
        <w:trPr>
          <w:trHeight w:val="680"/>
        </w:trPr>
        <w:tc>
          <w:tcPr>
            <w:tcW w:w="383" w:type="pct"/>
            <w:vMerge/>
            <w:vAlign w:val="center"/>
          </w:tcPr>
          <w:p w14:paraId="1234C677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3" w:type="pct"/>
            <w:vMerge/>
            <w:vAlign w:val="center"/>
          </w:tcPr>
          <w:p w14:paraId="0DAE7C1B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95" w:type="pct"/>
            <w:vAlign w:val="center"/>
          </w:tcPr>
          <w:p w14:paraId="79DBC61C" w14:textId="77777777" w:rsidR="0080072E" w:rsidRPr="0080072E" w:rsidRDefault="0080072E" w:rsidP="0028237E">
            <w:pPr>
              <w:spacing w:line="440" w:lineRule="exact"/>
              <w:jc w:val="left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农田水土工程</w:t>
            </w:r>
          </w:p>
        </w:tc>
        <w:tc>
          <w:tcPr>
            <w:tcW w:w="700" w:type="pct"/>
            <w:vAlign w:val="center"/>
          </w:tcPr>
          <w:p w14:paraId="7F4C2A1C" w14:textId="77777777" w:rsidR="0080072E" w:rsidRPr="0080072E" w:rsidRDefault="0080072E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80072E">
              <w:rPr>
                <w:rFonts w:ascii="仿宋" w:eastAsia="仿宋" w:hAnsi="仿宋" w:cs="Times New Roman" w:hint="eastAsia"/>
                <w:spacing w:val="-8"/>
                <w:sz w:val="24"/>
                <w:szCs w:val="24"/>
              </w:rPr>
              <w:t>085903</w:t>
            </w:r>
          </w:p>
        </w:tc>
        <w:tc>
          <w:tcPr>
            <w:tcW w:w="500" w:type="pct"/>
            <w:vAlign w:val="center"/>
          </w:tcPr>
          <w:p w14:paraId="27F883D0" w14:textId="299F6809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  <w:tc>
          <w:tcPr>
            <w:tcW w:w="499" w:type="pct"/>
            <w:vAlign w:val="center"/>
          </w:tcPr>
          <w:p w14:paraId="03E57DFC" w14:textId="7D3B5B31" w:rsidR="0080072E" w:rsidRPr="0080072E" w:rsidRDefault="000C1C48" w:rsidP="0028237E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☆</w:t>
            </w:r>
          </w:p>
        </w:tc>
      </w:tr>
    </w:tbl>
    <w:p w14:paraId="44705A30" w14:textId="4DA1C85F" w:rsidR="0080072E" w:rsidRPr="0080072E" w:rsidRDefault="0080072E" w:rsidP="0080072E">
      <w:pPr>
        <w:spacing w:line="500" w:lineRule="exact"/>
        <w:jc w:val="left"/>
        <w:rPr>
          <w:rFonts w:ascii="仿宋" w:eastAsia="仿宋" w:hAnsi="仿宋"/>
          <w:sz w:val="13"/>
          <w:szCs w:val="30"/>
        </w:rPr>
      </w:pPr>
    </w:p>
    <w:sectPr w:rsidR="0080072E" w:rsidRPr="0080072E" w:rsidSect="0083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6B9F7" w14:textId="77777777" w:rsidR="0068445B" w:rsidRDefault="0068445B" w:rsidP="00BE300D">
      <w:r>
        <w:separator/>
      </w:r>
    </w:p>
  </w:endnote>
  <w:endnote w:type="continuationSeparator" w:id="0">
    <w:p w14:paraId="2E6E3C99" w14:textId="77777777" w:rsidR="0068445B" w:rsidRDefault="0068445B" w:rsidP="00BE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609DC" w14:textId="77777777" w:rsidR="0068445B" w:rsidRDefault="0068445B" w:rsidP="00BE300D">
      <w:r>
        <w:separator/>
      </w:r>
    </w:p>
  </w:footnote>
  <w:footnote w:type="continuationSeparator" w:id="0">
    <w:p w14:paraId="4576A2D6" w14:textId="77777777" w:rsidR="0068445B" w:rsidRDefault="0068445B" w:rsidP="00BE3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CB9"/>
    <w:rsid w:val="00024281"/>
    <w:rsid w:val="000332A0"/>
    <w:rsid w:val="00034AC4"/>
    <w:rsid w:val="00045C93"/>
    <w:rsid w:val="00061116"/>
    <w:rsid w:val="0008308F"/>
    <w:rsid w:val="000C1C48"/>
    <w:rsid w:val="000D1621"/>
    <w:rsid w:val="000F4E00"/>
    <w:rsid w:val="00105E40"/>
    <w:rsid w:val="00125643"/>
    <w:rsid w:val="0014417D"/>
    <w:rsid w:val="001A6F11"/>
    <w:rsid w:val="001C6D21"/>
    <w:rsid w:val="001E12CC"/>
    <w:rsid w:val="001E3ACC"/>
    <w:rsid w:val="00232299"/>
    <w:rsid w:val="002D30BB"/>
    <w:rsid w:val="002D69FF"/>
    <w:rsid w:val="0030758F"/>
    <w:rsid w:val="00312766"/>
    <w:rsid w:val="00312F14"/>
    <w:rsid w:val="00356F6E"/>
    <w:rsid w:val="00375774"/>
    <w:rsid w:val="0037599D"/>
    <w:rsid w:val="004131A0"/>
    <w:rsid w:val="004A10C7"/>
    <w:rsid w:val="004B4EA0"/>
    <w:rsid w:val="004C5D07"/>
    <w:rsid w:val="00537778"/>
    <w:rsid w:val="00560CC8"/>
    <w:rsid w:val="005756C6"/>
    <w:rsid w:val="00577948"/>
    <w:rsid w:val="005A331B"/>
    <w:rsid w:val="005F0C15"/>
    <w:rsid w:val="0060758B"/>
    <w:rsid w:val="00623DA7"/>
    <w:rsid w:val="00632B29"/>
    <w:rsid w:val="00634D2A"/>
    <w:rsid w:val="00634F33"/>
    <w:rsid w:val="00642131"/>
    <w:rsid w:val="00671384"/>
    <w:rsid w:val="0068445B"/>
    <w:rsid w:val="00692AEE"/>
    <w:rsid w:val="006A77CF"/>
    <w:rsid w:val="006B637B"/>
    <w:rsid w:val="006D23ED"/>
    <w:rsid w:val="006F627D"/>
    <w:rsid w:val="0071748D"/>
    <w:rsid w:val="00730126"/>
    <w:rsid w:val="00750C2A"/>
    <w:rsid w:val="00755E65"/>
    <w:rsid w:val="007707DA"/>
    <w:rsid w:val="007B01BD"/>
    <w:rsid w:val="007C5C25"/>
    <w:rsid w:val="007E661D"/>
    <w:rsid w:val="0080072E"/>
    <w:rsid w:val="0081249E"/>
    <w:rsid w:val="00831DEC"/>
    <w:rsid w:val="008403D1"/>
    <w:rsid w:val="008539DD"/>
    <w:rsid w:val="0087074F"/>
    <w:rsid w:val="008A4D2C"/>
    <w:rsid w:val="008C0C38"/>
    <w:rsid w:val="008E79A2"/>
    <w:rsid w:val="008F56BC"/>
    <w:rsid w:val="00921CA3"/>
    <w:rsid w:val="00935583"/>
    <w:rsid w:val="00974F30"/>
    <w:rsid w:val="0098530E"/>
    <w:rsid w:val="00994D5D"/>
    <w:rsid w:val="009A447B"/>
    <w:rsid w:val="009B171D"/>
    <w:rsid w:val="009B23EB"/>
    <w:rsid w:val="009B7D04"/>
    <w:rsid w:val="009D2092"/>
    <w:rsid w:val="00A004AE"/>
    <w:rsid w:val="00A06C66"/>
    <w:rsid w:val="00A136EF"/>
    <w:rsid w:val="00A41B71"/>
    <w:rsid w:val="00A7597C"/>
    <w:rsid w:val="00A8320E"/>
    <w:rsid w:val="00B27B34"/>
    <w:rsid w:val="00B40008"/>
    <w:rsid w:val="00B70B6F"/>
    <w:rsid w:val="00B871A9"/>
    <w:rsid w:val="00BE300D"/>
    <w:rsid w:val="00BE7C4E"/>
    <w:rsid w:val="00BF732F"/>
    <w:rsid w:val="00C12CB9"/>
    <w:rsid w:val="00C17E2C"/>
    <w:rsid w:val="00C51345"/>
    <w:rsid w:val="00C57091"/>
    <w:rsid w:val="00CA1499"/>
    <w:rsid w:val="00CC1901"/>
    <w:rsid w:val="00CC5094"/>
    <w:rsid w:val="00CE067A"/>
    <w:rsid w:val="00D32527"/>
    <w:rsid w:val="00D53120"/>
    <w:rsid w:val="00D54EBD"/>
    <w:rsid w:val="00D777F0"/>
    <w:rsid w:val="00D864A6"/>
    <w:rsid w:val="00DF1AC8"/>
    <w:rsid w:val="00E2681D"/>
    <w:rsid w:val="00E538A6"/>
    <w:rsid w:val="00E73B0D"/>
    <w:rsid w:val="00EB5484"/>
    <w:rsid w:val="00EE725E"/>
    <w:rsid w:val="00F10BAD"/>
    <w:rsid w:val="00F448C7"/>
    <w:rsid w:val="00F50876"/>
    <w:rsid w:val="00F566A6"/>
    <w:rsid w:val="00F875DB"/>
    <w:rsid w:val="00FB77C8"/>
    <w:rsid w:val="00FC0ADC"/>
    <w:rsid w:val="00FD5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06374"/>
  <w15:chartTrackingRefBased/>
  <w15:docId w15:val="{A42020B3-7549-488F-BC19-F03E514A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80072E"/>
    <w:pPr>
      <w:spacing w:beforeLines="50" w:before="156" w:afterLines="50" w:after="156" w:line="420" w:lineRule="exact"/>
      <w:jc w:val="center"/>
      <w:outlineLvl w:val="0"/>
    </w:pPr>
    <w:rPr>
      <w:rFonts w:ascii="Times New Roman" w:eastAsia="华文中宋" w:hAnsi="Times New Roman" w:cs="Times New Roman"/>
      <w:b/>
      <w:color w:val="000000"/>
      <w:spacing w:val="-4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0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3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00D"/>
    <w:rPr>
      <w:sz w:val="18"/>
      <w:szCs w:val="18"/>
    </w:rPr>
  </w:style>
  <w:style w:type="character" w:styleId="a7">
    <w:name w:val="Hyperlink"/>
    <w:basedOn w:val="a0"/>
    <w:uiPriority w:val="99"/>
    <w:unhideWhenUsed/>
    <w:rsid w:val="00BE300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1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B7D0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B7D04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D69FF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D69FF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D69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2D69FF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D69FF"/>
    <w:rPr>
      <w:b/>
      <w:bCs/>
    </w:rPr>
  </w:style>
  <w:style w:type="paragraph" w:styleId="af0">
    <w:name w:val="Revision"/>
    <w:hidden/>
    <w:uiPriority w:val="99"/>
    <w:semiHidden/>
    <w:rsid w:val="00560CC8"/>
  </w:style>
  <w:style w:type="paragraph" w:styleId="af1">
    <w:name w:val="Date"/>
    <w:basedOn w:val="a"/>
    <w:next w:val="a"/>
    <w:link w:val="af2"/>
    <w:uiPriority w:val="99"/>
    <w:semiHidden/>
    <w:unhideWhenUsed/>
    <w:rsid w:val="000D1621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0D1621"/>
  </w:style>
  <w:style w:type="paragraph" w:styleId="af3">
    <w:name w:val="Normal (Web)"/>
    <w:basedOn w:val="a"/>
    <w:uiPriority w:val="99"/>
    <w:semiHidden/>
    <w:unhideWhenUsed/>
    <w:rsid w:val="00B40008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D777F0"/>
    <w:pPr>
      <w:ind w:firstLineChars="200" w:firstLine="420"/>
    </w:pPr>
  </w:style>
  <w:style w:type="character" w:customStyle="1" w:styleId="10">
    <w:name w:val="标题 1 字符"/>
    <w:basedOn w:val="a0"/>
    <w:link w:val="1"/>
    <w:uiPriority w:val="1"/>
    <w:qFormat/>
    <w:rsid w:val="0080072E"/>
    <w:rPr>
      <w:rFonts w:ascii="Times New Roman" w:eastAsia="华文中宋" w:hAnsi="Times New Roman" w:cs="Times New Roman"/>
      <w:b/>
      <w:color w:val="000000"/>
      <w:spacing w:val="-4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67</Words>
  <Characters>387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yjmei(梅宇靖)</dc:creator>
  <cp:keywords/>
  <dc:description/>
  <cp:lastModifiedBy>sha</cp:lastModifiedBy>
  <cp:revision>29</cp:revision>
  <dcterms:created xsi:type="dcterms:W3CDTF">2022-06-06T06:43:00Z</dcterms:created>
  <dcterms:modified xsi:type="dcterms:W3CDTF">2024-06-25T10:24:00Z</dcterms:modified>
</cp:coreProperties>
</file>